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23.7.2024 tiistai</w:t>
      </w:r>
    </w:p>
    <w:p>
      <w:pPr>
        <w:pStyle w:val="Heading1"/>
      </w:pPr>
      <w:r>
        <w:t>23.7.2024-30.7.2024</w:t>
      </w:r>
    </w:p>
    <w:p>
      <w:pPr>
        <w:pStyle w:val="Heading2"/>
      </w:pPr>
      <w:r>
        <w:t>14:42-16:42 MKtest 22072024</w:t>
      </w:r>
    </w:p>
    <w:p>
      <w:r>
        <w:t>MKtest 22072024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