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02:00-02:30 MKtest 31012025 LE-testi 2 korotetulla long desc -merkkimäärällä</w:t>
      </w:r>
    </w:p>
    <w:p>
      <w:r>
        <w:t>Are you thinking about starting a business? Or are you already a new entrepreneur?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