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>16:10-17:00 Voima</w:t>
      </w:r>
    </w:p>
    <w:p>
      <w:r>
        <w:t>Jonopaikkoja</w:t>
        <w:br/>
        <w:t xml:space="preserve">(Keskiraskasta ja haasteita tarjoavaa) </w:t>
        <w:br/>
        <w:t>Lihasvoimaa ja -kuntoa kehittävä tunti, jossa harjoitellaan pääosin musiikin tahdissa. Helppo ja lyhyt alkulämmittely voi sisältää helppoa askellusta. Voima- ja lihaskunto-osuudessa tehdään monipuolisesti lihaskunto- ja voimaliikkeitä koko vartalolle. Tunnin lopuksi on yhteinen loppuverryttely. Tunnilla voidaan käyttää välineitä, kuten voimatankoa, käsipainoja, kuminauhaa tai step-lautaa.Kurssin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