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keväällä keskiviikkoisin  6.3., 3.4., ja 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