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17:00-19:00 Perheilta</w:t>
      </w:r>
    </w:p>
    <w:p>
      <w:r>
        <w:t>Itämeri-teemainen perheilta, jossa on tarjolla hauskaa meriaiheista ohjelmaa ja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