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21.1.2024 sunnuntai</w:t>
      </w:r>
    </w:p>
    <w:p>
      <w:pPr>
        <w:pStyle w:val="Heading1"/>
      </w:pPr>
      <w:r>
        <w:t>21.1.2024 sunnuntai</w:t>
      </w:r>
    </w:p>
    <w:p>
      <w:pPr>
        <w:pStyle w:val="Heading2"/>
      </w:pPr>
      <w:r>
        <w:t>13:00-16:00 InterLab ry:n kollaasityöpaja</w:t>
      </w:r>
    </w:p>
    <w:p>
      <w:r>
        <w:t>Espoolainen yhdistys InterLab ry kutsuu sinut osallistumaan työpajaan. Työpajan aikana tutustumme erilaisiin kollaasitekniikoihin ja perehdymme näyttelyyn.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