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18:00-19:30 Novellikoukku</w:t>
      </w:r>
    </w:p>
    <w:p>
      <w:r>
        <w:t>Novellikoukku yhdistää tarinat ja käsityöt.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