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23.3.2024 lauantai</w:t>
      </w:r>
    </w:p>
    <w:p>
      <w:pPr>
        <w:pStyle w:val="Heading1"/>
      </w:pPr>
      <w:r>
        <w:t>23.3.2024 lauantai</w:t>
      </w:r>
    </w:p>
    <w:p>
      <w:pPr>
        <w:pStyle w:val="Heading2"/>
      </w:pPr>
      <w:r>
        <w:t>10:30-15:30 Leikitään puisilla leluilla</w:t>
      </w:r>
    </w:p>
    <w:p>
      <w:r>
        <w:t>Tule leikkimään puisilla leluilla lastenosastolle.</w:t>
        <w:br/>
        <w:br/>
        <w:t>Tapahtuman järjestäjänä ja leikittäjänä on Touch Wood -ryhmä.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