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17:00-19:45 Perjantaileffa maagisella teemalla</w:t>
      </w:r>
    </w:p>
    <w:p>
      <w:r>
        <w:t xml:space="preserve">Perjantaileffa maagisella teemalla.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