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14:00-17:00 Lausutaan kiinaksi</w:t>
      </w:r>
    </w:p>
    <w:p>
      <w:r>
        <w:t>Suomen kiinalaisten lapsiperheiden yhdistys järjestää kiinalaisille nuorille ja lapsille kiinalaisen lausunta- ja laulutapahtuman.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