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17:30-19:30 Asukastilaisuus Suur-Matinkylän varhaiskasvatuksesta ja perusopetuksesta</w:t>
      </w:r>
    </w:p>
    <w:p>
      <w:r>
        <w:t>Tule kysymää ja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