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16:00-18:00 Maailman mehiläispäivä</w:t>
      </w:r>
    </w:p>
    <w:p>
      <w:r>
        <w:t>Maailman mehiläispäivää vietetään 20.5. Päivä on kunnianosoitus maailman pölyttäjille ja ekosysteemille.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