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24.6.2024 maanantai</w:t>
      </w:r>
    </w:p>
    <w:p>
      <w:pPr>
        <w:pStyle w:val="Heading1"/>
      </w:pPr>
      <w:r>
        <w:t>24.6.2024 maanantai</w:t>
      </w:r>
    </w:p>
    <w:p>
      <w:pPr>
        <w:pStyle w:val="Heading2"/>
      </w:pPr>
      <w:r>
        <w:t>18:00-19:00 Pride-kirjailijavieraana Dess Terentjeva</w:t>
      </w:r>
    </w:p>
    <w:p>
      <w:r>
        <w:t xml:space="preserve">Pride-viikon kunniaksi Tapiolan kirjastoon saapuu haastateltavaksi sateenkaarikirjoistaan tunnettu Dess Terentjeva.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