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14:00-15:00 Valopaja lapsille</w:t>
      </w:r>
    </w:p>
    <w:p>
      <w:r>
        <w:t>Valolaatikkopajassa pääsee tekemään revontulimaisia varjoasetelmia.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