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12:00-15:00 Työnantajatreffit: Ideko</w:t>
      </w:r>
    </w:p>
    <w:p>
      <w:r>
        <w:t>Rekrytointitapahtuma Sellon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