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12.8.2024 maanantai</w:t>
      </w:r>
    </w:p>
    <w:p>
      <w:pPr>
        <w:pStyle w:val="Heading1"/>
      </w:pPr>
      <w:r>
        <w:t>12.8.2024-31.8.2024</w:t>
      </w:r>
    </w:p>
    <w:p>
      <w:pPr>
        <w:pStyle w:val="Heading2"/>
      </w:pPr>
      <w:r>
        <w:t>08:00-18:00 Merimaalauksia</w:t>
      </w:r>
    </w:p>
    <w:p>
      <w:r>
        <w:t>Taiteilija, alussuunnittelija Hannu Raineiston merimaalaukset ovat esillä Salongin näyttelyseinällä 12. - 31.8.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