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 xml:space="preserve">17:30-18:00 Ruotsinkielinen satuhetki </w:t>
      </w:r>
    </w:p>
    <w:p>
      <w:r>
        <w:t>Tervetuloa satuhetkeen!</w:t>
        <w:br/>
        <w:t>Järjestämme kerran kuukaudessa avoimen satuhetken, jossa luemme satuja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