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12:00-17:30 Sieninäyttely</w:t>
      </w:r>
    </w:p>
    <w:p>
      <w:r>
        <w:t>yhdistys esittelee lähimetsiemme monimuotoisuutta erilaisten sienien kasvupaikkoina.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