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17:30-18:00 Sateenkaarisatuhetki</w:t>
      </w:r>
    </w:p>
    <w:p>
      <w:r>
        <w:t xml:space="preserve">Kesäkuun ajan Lippulaivan satuhetkissä luetaan sateenkaarevia kuvakirjoja.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