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23.8.2024 perjantai</w:t>
      </w:r>
    </w:p>
    <w:p>
      <w:pPr>
        <w:pStyle w:val="Heading1"/>
      </w:pPr>
      <w:r>
        <w:t>23.8.2024 perjantai</w:t>
      </w:r>
    </w:p>
    <w:p>
      <w:pPr>
        <w:pStyle w:val="Heading2"/>
      </w:pPr>
      <w:r>
        <w:t>14:00-19:30 Nuorten perjantai Voxissa</w:t>
      </w:r>
    </w:p>
    <w:p>
      <w:r>
        <w:t>Voxissa järjestetään joka perjantai tapahtuma yli 12-vuotiaille klo 14:00-19:30!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