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3.9.2024 tiistai</w:t>
      </w:r>
    </w:p>
    <w:p>
      <w:pPr>
        <w:pStyle w:val="Heading1"/>
      </w:pPr>
      <w:r>
        <w:t>3.9.2024-18.9.2024</w:t>
      </w:r>
    </w:p>
    <w:p>
      <w:pPr>
        <w:pStyle w:val="Heading2"/>
      </w:pPr>
      <w:r>
        <w:t>08:00-20:00 Valon Voimaa -taidenäyttely</w:t>
      </w:r>
    </w:p>
    <w:p>
      <w:r>
        <w:t xml:space="preserve">Valon Voimaa -näyttely Lippulaivan kirjastossa 3-18.9. kirjaston aukioloaikoina. </w:t>
        <w:br/>
        <w:br/>
        <w:t>Tule nauttimaan taulujen katselusta ja energioista Lippulaivan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