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13:00-00:00 Biljardi turnaus</w:t>
      </w:r>
    </w:p>
    <w:p>
      <w:r>
        <w:t>8-pallon biljardi turnaus Messissä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