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15:00-17:00 Halloween pakohuone</w:t>
      </w:r>
    </w:p>
    <w:p>
      <w:r>
        <w:t>Ison Omenan kirjaston halloween pakohuone lapsille ja nuorille.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