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1.10.2025 keskiviikko</w:t>
      </w:r>
    </w:p>
    <w:p>
      <w:pPr>
        <w:pStyle w:val="Heading1"/>
      </w:pPr>
      <w:r>
        <w:t>1.10.2025-26.11.2025</w:t>
      </w:r>
    </w:p>
    <w:p>
      <w:pPr>
        <w:pStyle w:val="Heading2"/>
      </w:pPr>
      <w:r>
        <w:t>17:00-18:30 Lukupiiri:  Palestiinalaiset ja Israel - mistä kyse?</w:t>
      </w:r>
    </w:p>
    <w:p>
      <w:r>
        <w:t xml:space="preserve">Lukupiirin tavoite on oppia ymmärtämään Lähi-idän pitkällisen kipupisteen todellisuutta ja taustoja sekä tieto- että kaunokirjallisuuden avulla.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