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11:00-12:00 Ääni-ilmiö: improvisaatio-konsertit runojen inspiroimana</w:t>
      </w:r>
    </w:p>
    <w:p>
      <w:r>
        <w:t>Konsertissa Ääni-ilmiö luo musiikkiteoksia yleisön mukanaan tuomien runojen tai tekstien innoittamana.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