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31.5.2025 lauantai</w:t>
      </w:r>
    </w:p>
    <w:p>
      <w:pPr>
        <w:pStyle w:val="Heading1"/>
      </w:pPr>
      <w:r>
        <w:t>31.5.2025 lauantai</w:t>
      </w:r>
    </w:p>
    <w:p>
      <w:pPr>
        <w:pStyle w:val="Heading2"/>
      </w:pPr>
      <w:r>
        <w:t>13:00-14:00 Little Artists – Luova työpaja lapsille</w:t>
      </w:r>
    </w:p>
    <w:p>
      <w:r>
        <w:t>Tule mukaan Sellon kirjastoon hauskaan ja mielikuvitukselliseen työpajaan, jossa 3–6-vuotiaat lapset voivat tutkia luontoa taiteen keinoin!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