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17:00-18:00 Biisityöpaja nuorille</w:t>
      </w:r>
    </w:p>
    <w:p>
      <w:r>
        <w:t>Tapiolan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