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30.6.2025 maanantai</w:t>
      </w:r>
    </w:p>
    <w:p>
      <w:pPr>
        <w:pStyle w:val="Heading1"/>
      </w:pPr>
      <w:r>
        <w:t>30.6.2025-24.7.2025</w:t>
      </w:r>
    </w:p>
    <w:p>
      <w:pPr>
        <w:pStyle w:val="Heading2"/>
      </w:pPr>
      <w:r>
        <w:t>08:00-20:00 Näyttely: Raku-keramiikkaa</w:t>
      </w:r>
    </w:p>
    <w:p>
      <w:r>
        <w:t>Näyttely esittelee Rosanne Seppäsen raku-keramiikkaa ja Leena Karppisen valokuvia nykypäivän rakupoltosta.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