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24.6.2025 tiistai</w:t>
      </w:r>
    </w:p>
    <w:p>
      <w:pPr>
        <w:pStyle w:val="Heading1"/>
      </w:pPr>
      <w:r>
        <w:t>24.6.2025 tiistai</w:t>
      </w:r>
    </w:p>
    <w:p>
      <w:pPr>
        <w:pStyle w:val="Heading2"/>
      </w:pPr>
      <w:r>
        <w:t>14:00-14:30 Lastenmusiikkiorkesteri Svengaavat hirvet</w:t>
      </w:r>
    </w:p>
    <w:p>
      <w:r>
        <w:t>Lastenmusiikkiorkesteri Svengaavat hirvet soittavat tuttuja lastenlauluja raikkaalla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