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14:30-18:00 Nuorten perjantai Voxissa</w:t>
      </w:r>
    </w:p>
    <w:p>
      <w:r>
        <w:t>Voxissa järjestetään joka perjantai tapahtuma yli 12-vuotiaille kello 15:00-18:00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