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16:00-18:00 Askartelupaja</w:t>
      </w:r>
    </w:p>
    <w:p>
      <w:r>
        <w:t xml:space="preserve">Kaikenikäiset ovat tervetulleita mukaan iloiseen askarteluun Tapiolan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