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 xml:space="preserve">17:15-19:30 Lasten Espoo: Reittiseikkailu! Taidepaja 4–10-vuotiaille </w:t>
      </w:r>
    </w:p>
    <w:p>
      <w:r>
        <w:t>Tervetuloa maksuttomaan kaupunkimuotoilupajaan, jossa luomme yhdessä Espoota! Pajat järjestetään osana Espoo-päivän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