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17:30-19:00 kiinalainen perinteinen keski- syksyn juhla</w:t>
      </w:r>
    </w:p>
    <w:p>
      <w:r>
        <w:t>Keskisyksyn juhla odottaa sinua Ison Omenankirjastssa!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