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10:30-11:30 Sadonkorjuun satuhetki (englanniksi)</w:t>
      </w:r>
    </w:p>
    <w:p>
      <w:r>
        <w:t>Tule mukaan englanninkieliselle satutunnille, jonka järjestää paikallinen Playschool Westend.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