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26.9.2025 perjantai</w:t>
      </w:r>
    </w:p>
    <w:p>
      <w:pPr>
        <w:pStyle w:val="Heading1"/>
      </w:pPr>
      <w:r>
        <w:t>26.9.2025-19.12.2025</w:t>
      </w:r>
    </w:p>
    <w:p>
      <w:pPr>
        <w:pStyle w:val="Heading2"/>
      </w:pPr>
      <w:r>
        <w:t>11:00-13:00 Baby Kino</w:t>
      </w:r>
    </w:p>
    <w:p>
      <w:r>
        <w:t xml:space="preserve">Tervetuloa Babykinoon Ison Omenan kirjastoon joka kuukauden viimeisenä perjantaina!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