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15:00-18:00  14-28v. tyttöryhmä Girls Only</w:t>
      </w:r>
    </w:p>
    <w:p>
      <w:r>
        <w:t xml:space="preserve"> 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