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2.12.2025 tiistai</w:t>
      </w:r>
    </w:p>
    <w:p>
      <w:pPr>
        <w:pStyle w:val="Heading1"/>
      </w:pPr>
      <w:r>
        <w:t>2.12.2025 tiistai</w:t>
      </w:r>
    </w:p>
    <w:p>
      <w:pPr>
        <w:pStyle w:val="Heading2"/>
      </w:pPr>
      <w:r>
        <w:t>18:00-19:00 Avonian klassisen kitaristien konsertti</w:t>
      </w:r>
    </w:p>
    <w:p>
      <w:r>
        <w:t>Lippulaivan kirjastossa pidetään ma 1.12 ja ti 2.12 klo 18 Avonian klassisen kitaristien konsertti.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