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20.1.2026 tiistai</w:t>
      </w:r>
    </w:p>
    <w:p>
      <w:pPr>
        <w:pStyle w:val="Heading1"/>
      </w:pPr>
      <w:r>
        <w:t>20.1.2026-19.5.2026</w:t>
      </w:r>
    </w:p>
    <w:p>
      <w:pPr>
        <w:pStyle w:val="Heading2"/>
      </w:pPr>
      <w:r>
        <w:t>12:00-14:00 Tarinatapaaminen</w:t>
      </w:r>
    </w:p>
    <w:p>
      <w:r>
        <w:t>Tervetuloa inspiroitumaan kirjallisuudesta ja löytämään uutta luettavaa, jutustelemaan, tai ihan vain nauttimaan omasta hiljaisesta ajastasi tarinoiden äärellä.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