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14:00-15:30 Sellon lukupiiri</w:t>
      </w:r>
    </w:p>
    <w:p>
      <w:r>
        <w:t>Tervetuloa Sellon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