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2.1.2026 perjantai</w:t>
      </w:r>
    </w:p>
    <w:p>
      <w:pPr>
        <w:pStyle w:val="Heading1"/>
      </w:pPr>
      <w:r>
        <w:t>2.1.2026-30.1.2026</w:t>
      </w:r>
    </w:p>
    <w:p>
      <w:pPr>
        <w:pStyle w:val="Heading2"/>
      </w:pPr>
      <w:r>
        <w:t>08:00-18:00 Maritta Nevalainen: Kaikuja (näyttely)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