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2.9.2026 keskiviikko</w:t>
      </w:r>
    </w:p>
    <w:p>
      <w:pPr>
        <w:pStyle w:val="Heading1"/>
      </w:pPr>
      <w:r>
        <w:t>2.9.2026-25.11.2026</w:t>
      </w:r>
    </w:p>
    <w:p>
      <w:pPr>
        <w:pStyle w:val="Heading2"/>
      </w:pPr>
      <w:r>
        <w:t>17:00-18:30 Sellon selkolukupiiri / syksy 2026</w:t>
      </w:r>
    </w:p>
    <w:p>
      <w:r>
        <w:t>Tule selkolukupiiriin, jos olet aikuinen ja haluat kehittää lukutaitoasi tai innostua lukemisesta.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