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10.2.2026-12.5.2026</w:t>
      </w:r>
    </w:p>
    <w:p>
      <w:pPr>
        <w:pStyle w:val="Heading1"/>
      </w:pPr>
      <w:r>
        <w:t>10.2.2026-12.5.2026</w:t>
      </w:r>
    </w:p>
    <w:p>
      <w:pPr>
        <w:pStyle w:val="Heading2"/>
      </w:pPr>
      <w:r>
        <w:t>16:00-19:00 Ompeluhuone Solmun avoimet ovet</w:t>
      </w:r>
    </w:p>
    <w:p>
      <w:r>
        <w:t>Tervetuloa tutustumaan Solmuun ilman ajanvarausta. Tule ompeluidean kanssa tai vain tutustu laitteisiin. Paikalla ompelucoach, jolta saat apua.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