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5.3.2026 torstai</w:t>
      </w:r>
    </w:p>
    <w:p>
      <w:pPr>
        <w:pStyle w:val="Heading1"/>
      </w:pPr>
      <w:r>
        <w:t>5.3.2026-12.3.2026</w:t>
      </w:r>
    </w:p>
    <w:p>
      <w:pPr>
        <w:pStyle w:val="Heading2"/>
      </w:pPr>
      <w:r>
        <w:t xml:space="preserve">16:00-18:30 Työpaja: “Neither Here Nor There” </w:t>
      </w:r>
    </w:p>
    <w:p>
      <w:r>
        <w:t>&amp; Espoon teatterin &amp;Naapurusto-hanke tarjoaa maksuttomia työtyöpajoja maahanmuuttajataustaisille espoolaisille &amp;:llä ja Tapiolan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