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2.3.2026 maanantai</w:t>
      </w:r>
    </w:p>
    <w:p>
      <w:pPr>
        <w:pStyle w:val="Heading1"/>
      </w:pPr>
      <w:r>
        <w:t>2.3.2026-28.3.2026</w:t>
      </w:r>
    </w:p>
    <w:p>
      <w:pPr>
        <w:pStyle w:val="Heading2"/>
      </w:pPr>
      <w:r>
        <w:t>08:00-18:00 Roosa Laamanen: Film Soup – Colored Realities</w:t>
      </w:r>
    </w:p>
    <w:p>
      <w:r>
        <w:t>Tervetuloa katsomaan näyttelyä Tapiolan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