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28.3.2026 lauantai</w:t>
      </w:r>
    </w:p>
    <w:p>
      <w:pPr>
        <w:pStyle w:val="Heading1"/>
      </w:pPr>
      <w:r>
        <w:t>28.3.2026 lauantai</w:t>
      </w:r>
    </w:p>
    <w:p>
      <w:pPr>
        <w:pStyle w:val="Heading2"/>
      </w:pPr>
      <w:r>
        <w:t>15:00-17:00 Beastiaria - Kummajaisten kirja -työpaja</w:t>
      </w:r>
    </w:p>
    <w:p>
      <w:r>
        <w:t>Opettelemme yhdessä erilaisten olentojen piirtämistä ja täytämme beastiariamme maagisilla olennoilla!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