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3.5.2026 sunnuntai</w:t>
      </w:r>
    </w:p>
    <w:p>
      <w:pPr>
        <w:pStyle w:val="Heading1"/>
      </w:pPr>
      <w:r>
        <w:t>3.5.2026 sunnuntai</w:t>
      </w:r>
    </w:p>
    <w:p>
      <w:pPr>
        <w:pStyle w:val="Heading2"/>
      </w:pPr>
      <w:r>
        <w:t>16:00-17:00 Kimmo Rintakoski &amp; Juha Kärkkäinen: Konsertti</w:t>
      </w:r>
    </w:p>
    <w:p>
      <w:r>
        <w:t>Konsertissa kuullaan Kimmo Rintakosken omia kappaleita.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