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13:00-15:30 Alakoululaisten elokuvakerho</w:t>
      </w:r>
    </w:p>
    <w:p>
      <w:r>
        <w:t>Alakoululaisten elokuvakerho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