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28.8.2026 perjantai</w:t>
      </w:r>
    </w:p>
    <w:p>
      <w:pPr>
        <w:pStyle w:val="Heading1"/>
      </w:pPr>
      <w:r>
        <w:t>28.8.2026 perjantai</w:t>
      </w:r>
    </w:p>
    <w:p>
      <w:pPr>
        <w:pStyle w:val="Heading2"/>
      </w:pPr>
      <w:r>
        <w:t>16:00-16:30 "Rainbow"-projekti: Klassisen kitaran konserttikiertue</w:t>
      </w:r>
    </w:p>
    <w:p>
      <w:r>
        <w:t>Tervetuloa klassisenkitaran konserttiin.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