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30.9.2026 keskiviikko</w:t>
      </w:r>
    </w:p>
    <w:p>
      <w:pPr>
        <w:pStyle w:val="Heading1"/>
      </w:pPr>
      <w:r>
        <w:t>30.9.2026 keskiviikko</w:t>
      </w:r>
    </w:p>
    <w:p>
      <w:pPr>
        <w:pStyle w:val="Heading2"/>
      </w:pPr>
      <w:r>
        <w:t>18:00-19:30 Lippulaivan kirjaston lukupiiri</w:t>
      </w:r>
    </w:p>
    <w:p>
      <w:r>
        <w:t>Tervetuloa keskustelemaan kirjoista keskiviikkoisin 30.9, 28.10., 25.11. &amp; 30.12 klo 18-19:30.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