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10:00-11:30 Senioripaku Välkky Matinkylässä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